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0C71F" w14:textId="033A0C1B" w:rsidR="00764A5E" w:rsidRPr="00764A5E" w:rsidRDefault="00092D46" w:rsidP="00764A5E">
      <w:pPr>
        <w:snapToGrid w:val="0"/>
        <w:spacing w:before="100" w:beforeAutospacing="1" w:after="100" w:afterAutospacing="1" w:line="360" w:lineRule="auto"/>
        <w:contextualSpacing/>
        <w:rPr>
          <w:b/>
          <w:sz w:val="24"/>
        </w:rPr>
      </w:pPr>
      <w:r>
        <w:rPr>
          <w:rFonts w:hint="eastAsia"/>
          <w:b/>
          <w:sz w:val="24"/>
        </w:rPr>
        <w:t>一、</w:t>
      </w:r>
      <w:r w:rsidR="00764A5E" w:rsidRPr="00764A5E">
        <w:rPr>
          <w:rFonts w:hint="eastAsia"/>
          <w:b/>
          <w:sz w:val="24"/>
        </w:rPr>
        <w:t>公司简介</w:t>
      </w:r>
    </w:p>
    <w:p w14:paraId="58179299" w14:textId="77777777" w:rsidR="00FA0EA1" w:rsidRDefault="00764A5E" w:rsidP="00F07000">
      <w:pPr>
        <w:spacing w:line="276" w:lineRule="auto"/>
        <w:ind w:firstLineChars="200" w:firstLine="420"/>
      </w:pPr>
      <w:r w:rsidRPr="00764A5E">
        <w:rPr>
          <w:rFonts w:hint="eastAsia"/>
        </w:rPr>
        <w:t>华泰柏瑞基金管理有限公司于</w:t>
      </w:r>
      <w:r w:rsidRPr="00764A5E">
        <w:t>2004年11月18日成立，公司股东为华泰证券、柏瑞投资和苏州高新，注册资本人民币2亿元，总部位于上海，下设北京和深圳分公司。</w:t>
      </w:r>
    </w:p>
    <w:p w14:paraId="4C1BFF11" w14:textId="13415B2A" w:rsidR="00764A5E" w:rsidRPr="00764A5E" w:rsidRDefault="00764A5E" w:rsidP="00F07000">
      <w:pPr>
        <w:spacing w:line="276" w:lineRule="auto"/>
        <w:ind w:firstLineChars="200" w:firstLine="420"/>
      </w:pPr>
      <w:r w:rsidRPr="00764A5E">
        <w:t>公司坚持特色化、专业化的道路，选择指数投资、量化投资、主动权益和固定收益四大业务条线作为重点发展方向。</w:t>
      </w:r>
      <w:r w:rsidR="0058354D">
        <w:rPr>
          <w:rFonts w:hint="eastAsia"/>
        </w:rPr>
        <w:t>成立至今，</w:t>
      </w:r>
      <w:r w:rsidRPr="00764A5E">
        <w:t>凭借出色的整体业绩表现</w:t>
      </w:r>
      <w:proofErr w:type="gramStart"/>
      <w:r w:rsidRPr="00764A5E">
        <w:t>与风控管理</w:t>
      </w:r>
      <w:proofErr w:type="gramEnd"/>
      <w:r w:rsidRPr="00764A5E">
        <w:t>能力，</w:t>
      </w:r>
      <w:r w:rsidR="0058354D">
        <w:rPr>
          <w:rFonts w:hint="eastAsia"/>
        </w:rPr>
        <w:t>共获得金牛奖</w:t>
      </w:r>
      <w:r w:rsidR="0058354D">
        <w:t>27</w:t>
      </w:r>
      <w:r w:rsidR="0058354D">
        <w:rPr>
          <w:rFonts w:hint="eastAsia"/>
        </w:rPr>
        <w:t>座，金基金奖2</w:t>
      </w:r>
      <w:r w:rsidR="0058354D">
        <w:t>3</w:t>
      </w:r>
      <w:r w:rsidR="0058354D">
        <w:rPr>
          <w:rFonts w:hint="eastAsia"/>
        </w:rPr>
        <w:t>座，明星基金奖9座</w:t>
      </w:r>
      <w:r w:rsidRPr="00764A5E">
        <w:t>。</w:t>
      </w:r>
    </w:p>
    <w:p w14:paraId="36BF90B2" w14:textId="111D06A3" w:rsidR="00764A5E" w:rsidRPr="00F07000" w:rsidRDefault="00764A5E" w:rsidP="00F07000">
      <w:pPr>
        <w:snapToGrid w:val="0"/>
        <w:spacing w:before="100" w:beforeAutospacing="1" w:after="100" w:afterAutospacing="1" w:line="276" w:lineRule="auto"/>
        <w:ind w:firstLine="420"/>
        <w:contextualSpacing/>
      </w:pPr>
      <w:r w:rsidRPr="00F07000">
        <w:rPr>
          <w:rFonts w:hint="eastAsia"/>
        </w:rPr>
        <w:t>截止2</w:t>
      </w:r>
      <w:r w:rsidRPr="00F07000">
        <w:t>022</w:t>
      </w:r>
      <w:r w:rsidRPr="00F07000">
        <w:rPr>
          <w:rFonts w:hint="eastAsia"/>
        </w:rPr>
        <w:t>年末，公司</w:t>
      </w:r>
      <w:r w:rsidR="004310AA">
        <w:rPr>
          <w:rFonts w:hint="eastAsia"/>
        </w:rPr>
        <w:t>资产</w:t>
      </w:r>
      <w:r w:rsidRPr="00F07000">
        <w:rPr>
          <w:rFonts w:hint="eastAsia"/>
        </w:rPr>
        <w:t>管理</w:t>
      </w:r>
      <w:r w:rsidR="004310AA">
        <w:rPr>
          <w:rFonts w:hint="eastAsia"/>
        </w:rPr>
        <w:t>规模达3</w:t>
      </w:r>
      <w:r w:rsidR="004310AA">
        <w:t>018</w:t>
      </w:r>
      <w:r w:rsidR="004310AA">
        <w:rPr>
          <w:rFonts w:hint="eastAsia"/>
        </w:rPr>
        <w:t>亿元，其中，</w:t>
      </w:r>
      <w:r w:rsidRPr="00F07000">
        <w:rPr>
          <w:rFonts w:hint="eastAsia"/>
        </w:rPr>
        <w:t>公</w:t>
      </w:r>
      <w:proofErr w:type="gramStart"/>
      <w:r w:rsidRPr="00F07000">
        <w:rPr>
          <w:rFonts w:hint="eastAsia"/>
        </w:rPr>
        <w:t>募产品非货规模</w:t>
      </w:r>
      <w:proofErr w:type="gramEnd"/>
      <w:r w:rsidRPr="00F07000">
        <w:rPr>
          <w:rFonts w:hint="eastAsia"/>
        </w:rPr>
        <w:t>达2</w:t>
      </w:r>
      <w:r w:rsidRPr="00F07000">
        <w:t>285.98</w:t>
      </w:r>
      <w:r w:rsidRPr="00F07000">
        <w:rPr>
          <w:rFonts w:hint="eastAsia"/>
        </w:rPr>
        <w:t>亿元，2</w:t>
      </w:r>
      <w:r w:rsidRPr="00F07000">
        <w:t>022</w:t>
      </w:r>
      <w:r w:rsidRPr="00F07000">
        <w:rPr>
          <w:rFonts w:hint="eastAsia"/>
        </w:rPr>
        <w:t>年度</w:t>
      </w:r>
      <w:proofErr w:type="gramStart"/>
      <w:r w:rsidR="00E82E4A">
        <w:rPr>
          <w:rFonts w:hint="eastAsia"/>
        </w:rPr>
        <w:t>非货</w:t>
      </w:r>
      <w:r w:rsidRPr="00F07000">
        <w:rPr>
          <w:rFonts w:hint="eastAsia"/>
        </w:rPr>
        <w:t>规模</w:t>
      </w:r>
      <w:proofErr w:type="gramEnd"/>
      <w:r w:rsidRPr="00F07000">
        <w:rPr>
          <w:rFonts w:hint="eastAsia"/>
        </w:rPr>
        <w:t>增幅为3</w:t>
      </w:r>
      <w:r w:rsidRPr="00F07000">
        <w:t>1.14%</w:t>
      </w:r>
      <w:r w:rsidR="00F07000" w:rsidRPr="00F07000">
        <w:rPr>
          <w:rFonts w:hint="eastAsia"/>
        </w:rPr>
        <w:t>。</w:t>
      </w:r>
    </w:p>
    <w:p w14:paraId="6735EA24" w14:textId="77777777" w:rsidR="00AA19C8" w:rsidRPr="00AA19C8" w:rsidRDefault="00AA19C8" w:rsidP="00AE120D">
      <w:pPr>
        <w:snapToGrid w:val="0"/>
        <w:spacing w:before="100" w:beforeAutospacing="1" w:after="100" w:afterAutospacing="1" w:line="360" w:lineRule="auto"/>
        <w:contextualSpacing/>
        <w:rPr>
          <w:sz w:val="24"/>
        </w:rPr>
      </w:pPr>
    </w:p>
    <w:p w14:paraId="4FBC7266" w14:textId="65C29FCC" w:rsidR="00AA53A0" w:rsidRPr="003723CC" w:rsidRDefault="0024307D" w:rsidP="00AA53A0">
      <w:pPr>
        <w:snapToGrid w:val="0"/>
        <w:spacing w:before="100" w:beforeAutospacing="1" w:after="100" w:afterAutospacing="1" w:line="360" w:lineRule="auto"/>
        <w:contextualSpacing/>
        <w:rPr>
          <w:b/>
          <w:sz w:val="24"/>
        </w:rPr>
      </w:pPr>
      <w:r>
        <w:rPr>
          <w:rFonts w:hint="eastAsia"/>
          <w:b/>
          <w:sz w:val="24"/>
        </w:rPr>
        <w:t>二</w:t>
      </w:r>
      <w:r w:rsidR="00092D46">
        <w:rPr>
          <w:rFonts w:hint="eastAsia"/>
          <w:b/>
          <w:sz w:val="24"/>
        </w:rPr>
        <w:t>、</w:t>
      </w:r>
      <w:r w:rsidR="004658BA" w:rsidRPr="00092D46">
        <w:rPr>
          <w:rFonts w:hint="eastAsia"/>
          <w:b/>
          <w:sz w:val="24"/>
        </w:rPr>
        <w:t>校园招聘</w:t>
      </w:r>
      <w:bookmarkStart w:id="0" w:name="_GoBack"/>
      <w:bookmarkEnd w:id="0"/>
      <w:r w:rsidR="00D25985">
        <w:rPr>
          <w:rFonts w:asciiTheme="minorEastAsia" w:eastAsiaTheme="minorEastAsia" w:hAnsiTheme="minorEastAsia" w:hint="eastAsia"/>
          <w:b/>
          <w:bCs/>
          <w:highlight w:val="yellow"/>
        </w:rPr>
        <w:t>（一个月实习期）</w:t>
      </w:r>
    </w:p>
    <w:p w14:paraId="2C4431A2" w14:textId="6C81C7B8" w:rsidR="003723CC" w:rsidRPr="00FE6777" w:rsidRDefault="003723CC" w:rsidP="003723CC">
      <w:pPr>
        <w:snapToGrid w:val="0"/>
        <w:spacing w:before="100" w:beforeAutospacing="1" w:after="100" w:afterAutospacing="1" w:line="360" w:lineRule="auto"/>
        <w:contextualSpacing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  <w:highlight w:val="yellow"/>
        </w:rPr>
        <w:t>市场营销策划</w:t>
      </w:r>
    </w:p>
    <w:p w14:paraId="4F30D184" w14:textId="77777777" w:rsidR="003723CC" w:rsidRDefault="003723CC" w:rsidP="003723CC">
      <w:pPr>
        <w:snapToGrid w:val="0"/>
        <w:spacing w:before="100" w:beforeAutospacing="1" w:after="100" w:afterAutospacing="1" w:line="360" w:lineRule="auto"/>
        <w:contextualSpacing/>
        <w:rPr>
          <w:rFonts w:ascii="Helvetica" w:hAnsi="Helvetica" w:cs="Helvetica"/>
          <w:color w:val="07132B"/>
          <w:shd w:val="clear" w:color="auto" w:fill="FFFFFF"/>
        </w:rPr>
      </w:pPr>
      <w:r>
        <w:rPr>
          <w:rFonts w:ascii="Helvetica" w:hAnsi="Helvetica" w:cs="Helvetica"/>
          <w:color w:val="07132B"/>
          <w:shd w:val="clear" w:color="auto" w:fill="FFFFFF"/>
        </w:rPr>
        <w:t>职责描述：</w:t>
      </w:r>
    </w:p>
    <w:p w14:paraId="1EE2A19A" w14:textId="77777777" w:rsidR="003723CC" w:rsidRDefault="003723CC" w:rsidP="003723CC">
      <w:pPr>
        <w:snapToGrid w:val="0"/>
        <w:spacing w:before="100" w:beforeAutospacing="1" w:after="100" w:afterAutospacing="1" w:line="360" w:lineRule="auto"/>
        <w:contextualSpacing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/>
        </w:rPr>
        <w:t xml:space="preserve">. </w:t>
      </w:r>
      <w:r>
        <w:rPr>
          <w:rFonts w:asciiTheme="minorEastAsia" w:eastAsiaTheme="minorEastAsia" w:hAnsiTheme="minorEastAsia" w:hint="eastAsia"/>
        </w:rPr>
        <w:t>策划与实施公司品牌推广计划；</w:t>
      </w:r>
    </w:p>
    <w:p w14:paraId="775E52F4" w14:textId="77777777" w:rsidR="003723CC" w:rsidRDefault="003723CC" w:rsidP="003723CC">
      <w:pPr>
        <w:snapToGrid w:val="0"/>
        <w:spacing w:before="100" w:beforeAutospacing="1" w:after="100" w:afterAutospacing="1" w:line="360" w:lineRule="auto"/>
        <w:contextualSpacing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/>
        </w:rPr>
        <w:t xml:space="preserve">. </w:t>
      </w:r>
      <w:r>
        <w:rPr>
          <w:rFonts w:asciiTheme="minorEastAsia" w:eastAsiaTheme="minorEastAsia" w:hAnsiTheme="minorEastAsia" w:hint="eastAsia"/>
        </w:rPr>
        <w:t>负责产品营销方案设计；</w:t>
      </w:r>
    </w:p>
    <w:p w14:paraId="78A15BD0" w14:textId="77777777" w:rsidR="003723CC" w:rsidRPr="0038701F" w:rsidRDefault="003723CC" w:rsidP="003723CC">
      <w:pPr>
        <w:snapToGrid w:val="0"/>
        <w:spacing w:before="100" w:beforeAutospacing="1" w:after="100" w:afterAutospacing="1" w:line="360" w:lineRule="auto"/>
        <w:contextualSpacing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3. </w:t>
      </w:r>
      <w:r w:rsidRPr="0038701F">
        <w:rPr>
          <w:rFonts w:asciiTheme="minorEastAsia" w:eastAsiaTheme="minorEastAsia" w:hAnsiTheme="minorEastAsia" w:hint="eastAsia"/>
        </w:rPr>
        <w:t>负责</w:t>
      </w:r>
      <w:r>
        <w:rPr>
          <w:rFonts w:asciiTheme="minorEastAsia" w:eastAsiaTheme="minorEastAsia" w:hAnsiTheme="minorEastAsia" w:hint="eastAsia"/>
        </w:rPr>
        <w:t>公司官方</w:t>
      </w:r>
      <w:proofErr w:type="gramStart"/>
      <w:r w:rsidRPr="0038701F">
        <w:rPr>
          <w:rFonts w:asciiTheme="minorEastAsia" w:eastAsiaTheme="minorEastAsia" w:hAnsiTheme="minorEastAsia"/>
        </w:rPr>
        <w:t>微信公众号</w:t>
      </w:r>
      <w:proofErr w:type="gramEnd"/>
      <w:r>
        <w:rPr>
          <w:rFonts w:asciiTheme="minorEastAsia" w:eastAsiaTheme="minorEastAsia" w:hAnsiTheme="minorEastAsia" w:hint="eastAsia"/>
        </w:rPr>
        <w:t>及视频号</w:t>
      </w:r>
      <w:r w:rsidRPr="0038701F">
        <w:rPr>
          <w:rFonts w:asciiTheme="minorEastAsia" w:eastAsiaTheme="minorEastAsia" w:hAnsiTheme="minorEastAsia"/>
        </w:rPr>
        <w:t>的运营，</w:t>
      </w:r>
      <w:r>
        <w:rPr>
          <w:rFonts w:asciiTheme="minorEastAsia" w:eastAsiaTheme="minorEastAsia" w:hAnsiTheme="minorEastAsia" w:hint="eastAsia"/>
        </w:rPr>
        <w:t>跟踪</w:t>
      </w:r>
      <w:r w:rsidRPr="0038701F">
        <w:rPr>
          <w:rFonts w:asciiTheme="minorEastAsia" w:eastAsiaTheme="minorEastAsia" w:hAnsiTheme="minorEastAsia" w:hint="eastAsia"/>
        </w:rPr>
        <w:t>热点</w:t>
      </w:r>
      <w:r>
        <w:rPr>
          <w:rFonts w:asciiTheme="minorEastAsia" w:eastAsiaTheme="minorEastAsia" w:hAnsiTheme="minorEastAsia" w:hint="eastAsia"/>
        </w:rPr>
        <w:t>话题并定期输出</w:t>
      </w:r>
      <w:r w:rsidRPr="0038701F">
        <w:rPr>
          <w:rFonts w:asciiTheme="minorEastAsia" w:eastAsiaTheme="minorEastAsia" w:hAnsiTheme="minorEastAsia" w:hint="eastAsia"/>
        </w:rPr>
        <w:t>；</w:t>
      </w:r>
    </w:p>
    <w:p w14:paraId="614C4075" w14:textId="77777777" w:rsidR="003723CC" w:rsidRPr="0038701F" w:rsidRDefault="003723CC" w:rsidP="003723CC">
      <w:pPr>
        <w:snapToGrid w:val="0"/>
        <w:spacing w:before="100" w:beforeAutospacing="1" w:after="100" w:afterAutospacing="1" w:line="360" w:lineRule="auto"/>
        <w:contextualSpacing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4</w:t>
      </w:r>
      <w:r w:rsidRPr="0038701F">
        <w:rPr>
          <w:rFonts w:asciiTheme="minorEastAsia" w:eastAsiaTheme="minorEastAsia" w:hAnsiTheme="minorEastAsia"/>
        </w:rPr>
        <w:t xml:space="preserve">. 投资者教育类的内容的策划、制作、包装、推广； </w:t>
      </w:r>
    </w:p>
    <w:p w14:paraId="4551B91F" w14:textId="77777777" w:rsidR="003723CC" w:rsidRDefault="003723CC" w:rsidP="003723CC">
      <w:pPr>
        <w:snapToGrid w:val="0"/>
        <w:spacing w:before="100" w:beforeAutospacing="1" w:after="100" w:afterAutospacing="1" w:line="360" w:lineRule="auto"/>
        <w:contextualSpacing/>
        <w:rPr>
          <w:rFonts w:ascii="Helvetica" w:hAnsi="Helvetica" w:cs="Helvetica"/>
          <w:color w:val="07132B"/>
          <w:shd w:val="clear" w:color="auto" w:fill="FFFFFF"/>
        </w:rPr>
      </w:pPr>
      <w:r>
        <w:rPr>
          <w:rFonts w:ascii="Helvetica" w:hAnsi="Helvetica" w:cs="Helvetica"/>
          <w:color w:val="07132B"/>
          <w:shd w:val="clear" w:color="auto" w:fill="FFFFFF"/>
        </w:rPr>
        <w:t xml:space="preserve">5. </w:t>
      </w:r>
      <w:r>
        <w:rPr>
          <w:rFonts w:ascii="Helvetica" w:hAnsi="Helvetica" w:cs="Helvetica"/>
          <w:color w:val="07132B"/>
          <w:shd w:val="clear" w:color="auto" w:fill="FFFFFF"/>
        </w:rPr>
        <w:t>部门交办的其他工作。</w:t>
      </w:r>
      <w:r>
        <w:rPr>
          <w:rFonts w:ascii="Helvetica" w:hAnsi="Helvetica" w:cs="Helvetica"/>
          <w:color w:val="07132B"/>
          <w:shd w:val="clear" w:color="auto" w:fill="FFFFFF"/>
        </w:rPr>
        <w:t xml:space="preserve"> </w:t>
      </w:r>
    </w:p>
    <w:p w14:paraId="6B37B453" w14:textId="77777777" w:rsidR="003723CC" w:rsidRPr="0038701F" w:rsidRDefault="003723CC" w:rsidP="003723CC">
      <w:pPr>
        <w:snapToGrid w:val="0"/>
        <w:spacing w:before="100" w:beforeAutospacing="1" w:after="100" w:afterAutospacing="1" w:line="360" w:lineRule="auto"/>
        <w:contextualSpacing/>
        <w:rPr>
          <w:rFonts w:ascii="Helvetica" w:hAnsi="Helvetica" w:cs="Helvetica"/>
          <w:color w:val="07132B"/>
          <w:shd w:val="clear" w:color="auto" w:fill="FFFFFF"/>
        </w:rPr>
      </w:pPr>
    </w:p>
    <w:p w14:paraId="530DBABA" w14:textId="77777777" w:rsidR="003723CC" w:rsidRDefault="003723CC" w:rsidP="003723CC">
      <w:pPr>
        <w:snapToGrid w:val="0"/>
        <w:spacing w:before="100" w:beforeAutospacing="1" w:after="100" w:afterAutospacing="1" w:line="360" w:lineRule="auto"/>
        <w:contextualSpacing/>
        <w:rPr>
          <w:rFonts w:ascii="Helvetica" w:hAnsi="Helvetica" w:cs="Helvetica"/>
          <w:color w:val="07132B"/>
          <w:shd w:val="clear" w:color="auto" w:fill="FFFFFF"/>
        </w:rPr>
      </w:pPr>
      <w:r>
        <w:rPr>
          <w:rFonts w:ascii="Helvetica" w:hAnsi="Helvetica" w:cs="Helvetica"/>
          <w:color w:val="07132B"/>
          <w:shd w:val="clear" w:color="auto" w:fill="FFFFFF"/>
        </w:rPr>
        <w:t>任职要求：</w:t>
      </w:r>
      <w:r>
        <w:rPr>
          <w:rFonts w:ascii="Helvetica" w:hAnsi="Helvetica" w:cs="Helvetica"/>
          <w:color w:val="07132B"/>
          <w:shd w:val="clear" w:color="auto" w:fill="FFFFFF"/>
        </w:rPr>
        <w:t xml:space="preserve"> </w:t>
      </w:r>
    </w:p>
    <w:p w14:paraId="50C16509" w14:textId="77777777" w:rsidR="003723CC" w:rsidRDefault="003723CC" w:rsidP="003723CC">
      <w:pPr>
        <w:snapToGrid w:val="0"/>
        <w:spacing w:before="100" w:beforeAutospacing="1" w:after="100" w:afterAutospacing="1" w:line="360" w:lineRule="auto"/>
        <w:contextualSpacing/>
        <w:rPr>
          <w:rFonts w:ascii="Helvetica" w:hAnsi="Helvetica" w:cs="Helvetica"/>
          <w:color w:val="07132B"/>
          <w:shd w:val="clear" w:color="auto" w:fill="FFFFFF"/>
        </w:rPr>
      </w:pPr>
      <w:r>
        <w:rPr>
          <w:rFonts w:ascii="Helvetica" w:hAnsi="Helvetica" w:cs="Helvetica"/>
          <w:color w:val="07132B"/>
          <w:shd w:val="clear" w:color="auto" w:fill="FFFFFF"/>
        </w:rPr>
        <w:t xml:space="preserve">1. </w:t>
      </w:r>
      <w:r>
        <w:rPr>
          <w:rFonts w:ascii="Helvetica" w:hAnsi="Helvetica" w:cs="Helvetica"/>
          <w:color w:val="07132B"/>
          <w:shd w:val="clear" w:color="auto" w:fill="FFFFFF"/>
        </w:rPr>
        <w:t>硕士及以上学历，金融</w:t>
      </w:r>
      <w:r>
        <w:rPr>
          <w:rFonts w:ascii="Helvetica" w:hAnsi="Helvetica" w:cs="Helvetica" w:hint="eastAsia"/>
          <w:color w:val="07132B"/>
          <w:shd w:val="clear" w:color="auto" w:fill="FFFFFF"/>
        </w:rPr>
        <w:t>/</w:t>
      </w:r>
      <w:r>
        <w:rPr>
          <w:rFonts w:ascii="Helvetica" w:hAnsi="Helvetica" w:cs="Helvetica"/>
          <w:color w:val="07132B"/>
          <w:shd w:val="clear" w:color="auto" w:fill="FFFFFF"/>
        </w:rPr>
        <w:t>经济</w:t>
      </w:r>
      <w:r>
        <w:rPr>
          <w:rFonts w:ascii="Helvetica" w:hAnsi="Helvetica" w:cs="Helvetica" w:hint="eastAsia"/>
          <w:color w:val="07132B"/>
          <w:shd w:val="clear" w:color="auto" w:fill="FFFFFF"/>
        </w:rPr>
        <w:t>+</w:t>
      </w:r>
      <w:r>
        <w:rPr>
          <w:rFonts w:ascii="Helvetica" w:hAnsi="Helvetica" w:cs="Helvetica" w:hint="eastAsia"/>
          <w:color w:val="07132B"/>
          <w:shd w:val="clear" w:color="auto" w:fill="FFFFFF"/>
        </w:rPr>
        <w:t>传媒</w:t>
      </w:r>
      <w:r>
        <w:rPr>
          <w:rFonts w:ascii="Helvetica" w:hAnsi="Helvetica" w:cs="Helvetica" w:hint="eastAsia"/>
          <w:color w:val="07132B"/>
          <w:shd w:val="clear" w:color="auto" w:fill="FFFFFF"/>
        </w:rPr>
        <w:t>/</w:t>
      </w:r>
      <w:r>
        <w:rPr>
          <w:rFonts w:ascii="Helvetica" w:hAnsi="Helvetica" w:cs="Helvetica"/>
          <w:color w:val="07132B"/>
          <w:shd w:val="clear" w:color="auto" w:fill="FFFFFF"/>
        </w:rPr>
        <w:t>广告</w:t>
      </w:r>
      <w:r>
        <w:rPr>
          <w:rFonts w:ascii="Helvetica" w:hAnsi="Helvetica" w:cs="Helvetica" w:hint="eastAsia"/>
          <w:color w:val="07132B"/>
          <w:shd w:val="clear" w:color="auto" w:fill="FFFFFF"/>
        </w:rPr>
        <w:t>/</w:t>
      </w:r>
      <w:r>
        <w:rPr>
          <w:rFonts w:ascii="Helvetica" w:hAnsi="Helvetica" w:cs="Helvetica"/>
          <w:color w:val="07132B"/>
          <w:shd w:val="clear" w:color="auto" w:fill="FFFFFF"/>
        </w:rPr>
        <w:t>市场营销</w:t>
      </w:r>
      <w:r>
        <w:rPr>
          <w:rFonts w:ascii="Helvetica" w:hAnsi="Helvetica" w:cs="Helvetica" w:hint="eastAsia"/>
          <w:color w:val="07132B"/>
          <w:shd w:val="clear" w:color="auto" w:fill="FFFFFF"/>
        </w:rPr>
        <w:t>/</w:t>
      </w:r>
      <w:r>
        <w:rPr>
          <w:rFonts w:ascii="Helvetica" w:hAnsi="Helvetica" w:cs="Helvetica"/>
          <w:color w:val="07132B"/>
          <w:shd w:val="clear" w:color="auto" w:fill="FFFFFF"/>
        </w:rPr>
        <w:t>中文等复合背景；</w:t>
      </w:r>
    </w:p>
    <w:p w14:paraId="264DE097" w14:textId="77777777" w:rsidR="003723CC" w:rsidRDefault="003723CC" w:rsidP="003723CC">
      <w:pPr>
        <w:snapToGrid w:val="0"/>
        <w:spacing w:before="100" w:beforeAutospacing="1" w:after="100" w:afterAutospacing="1" w:line="360" w:lineRule="auto"/>
        <w:contextualSpacing/>
        <w:rPr>
          <w:rFonts w:ascii="Helvetica" w:hAnsi="Helvetica" w:cs="Helvetica"/>
          <w:color w:val="07132B"/>
          <w:shd w:val="clear" w:color="auto" w:fill="FFFFFF"/>
        </w:rPr>
      </w:pPr>
      <w:r>
        <w:rPr>
          <w:rFonts w:ascii="Helvetica" w:hAnsi="Helvetica" w:cs="Helvetica"/>
          <w:color w:val="07132B"/>
          <w:shd w:val="clear" w:color="auto" w:fill="FFFFFF"/>
        </w:rPr>
        <w:t xml:space="preserve">2. </w:t>
      </w:r>
      <w:r>
        <w:rPr>
          <w:rFonts w:ascii="Helvetica" w:hAnsi="Helvetica" w:cs="Helvetica"/>
          <w:color w:val="07132B"/>
          <w:shd w:val="clear" w:color="auto" w:fill="FFFFFF"/>
        </w:rPr>
        <w:t>具备良好的逻辑能力及文案表达能力，简历中可附上原创作品；</w:t>
      </w:r>
    </w:p>
    <w:p w14:paraId="14ADBDED" w14:textId="77777777" w:rsidR="003723CC" w:rsidRDefault="003723CC" w:rsidP="003723CC">
      <w:pPr>
        <w:snapToGrid w:val="0"/>
        <w:spacing w:before="100" w:beforeAutospacing="1" w:after="100" w:afterAutospacing="1" w:line="360" w:lineRule="auto"/>
        <w:contextualSpacing/>
        <w:rPr>
          <w:rFonts w:ascii="Helvetica" w:hAnsi="Helvetica" w:cs="Helvetica"/>
          <w:color w:val="07132B"/>
          <w:shd w:val="clear" w:color="auto" w:fill="FFFFFF"/>
        </w:rPr>
      </w:pPr>
      <w:r>
        <w:rPr>
          <w:rFonts w:ascii="Helvetica" w:hAnsi="Helvetica" w:cs="Helvetica" w:hint="eastAsia"/>
          <w:color w:val="07132B"/>
          <w:shd w:val="clear" w:color="auto" w:fill="FFFFFF"/>
        </w:rPr>
        <w:t>3</w:t>
      </w:r>
      <w:r>
        <w:rPr>
          <w:rFonts w:ascii="Helvetica" w:hAnsi="Helvetica" w:cs="Helvetica"/>
          <w:color w:val="07132B"/>
          <w:shd w:val="clear" w:color="auto" w:fill="FFFFFF"/>
        </w:rPr>
        <w:t xml:space="preserve">. </w:t>
      </w:r>
      <w:r>
        <w:rPr>
          <w:rFonts w:ascii="Helvetica" w:hAnsi="Helvetica" w:cs="Helvetica"/>
          <w:color w:val="07132B"/>
          <w:shd w:val="clear" w:color="auto" w:fill="FFFFFF"/>
        </w:rPr>
        <w:t>有创新思维，善于挖掘基金产品核心卖点；</w:t>
      </w:r>
    </w:p>
    <w:p w14:paraId="685BE1FF" w14:textId="77777777" w:rsidR="003723CC" w:rsidRDefault="003723CC" w:rsidP="003723CC">
      <w:pPr>
        <w:snapToGrid w:val="0"/>
        <w:spacing w:before="100" w:beforeAutospacing="1" w:after="100" w:afterAutospacing="1" w:line="360" w:lineRule="auto"/>
        <w:contextualSpacing/>
        <w:rPr>
          <w:rFonts w:ascii="Helvetica" w:hAnsi="Helvetica" w:cs="Helvetica"/>
          <w:color w:val="07132B"/>
          <w:shd w:val="clear" w:color="auto" w:fill="FFFFFF"/>
        </w:rPr>
      </w:pPr>
      <w:r>
        <w:rPr>
          <w:rFonts w:ascii="Helvetica" w:hAnsi="Helvetica" w:cs="Helvetica"/>
          <w:color w:val="07132B"/>
          <w:shd w:val="clear" w:color="auto" w:fill="FFFFFF"/>
        </w:rPr>
        <w:t xml:space="preserve">4. </w:t>
      </w:r>
      <w:r>
        <w:rPr>
          <w:rFonts w:ascii="Helvetica" w:hAnsi="Helvetica" w:cs="Helvetica"/>
          <w:color w:val="07132B"/>
          <w:shd w:val="clear" w:color="auto" w:fill="FFFFFF"/>
        </w:rPr>
        <w:t>熟练使用视频编辑及图片处理软件，可使用</w:t>
      </w:r>
      <w:r>
        <w:rPr>
          <w:rFonts w:ascii="Helvetica" w:hAnsi="Helvetica" w:cs="Helvetica" w:hint="eastAsia"/>
          <w:color w:val="07132B"/>
          <w:shd w:val="clear" w:color="auto" w:fill="FFFFFF"/>
        </w:rPr>
        <w:t>w</w:t>
      </w:r>
      <w:r>
        <w:rPr>
          <w:rFonts w:ascii="Helvetica" w:hAnsi="Helvetica" w:cs="Helvetica"/>
          <w:color w:val="07132B"/>
          <w:shd w:val="clear" w:color="auto" w:fill="FFFFFF"/>
        </w:rPr>
        <w:t>ind</w:t>
      </w:r>
      <w:r>
        <w:rPr>
          <w:rFonts w:ascii="Helvetica" w:hAnsi="Helvetica" w:cs="Helvetica"/>
          <w:color w:val="07132B"/>
          <w:shd w:val="clear" w:color="auto" w:fill="FFFFFF"/>
        </w:rPr>
        <w:t>、同花顺等查询数据；</w:t>
      </w:r>
    </w:p>
    <w:p w14:paraId="27F9D69E" w14:textId="77777777" w:rsidR="003723CC" w:rsidRDefault="003723CC" w:rsidP="003723CC">
      <w:pPr>
        <w:snapToGrid w:val="0"/>
        <w:spacing w:before="100" w:beforeAutospacing="1" w:after="100" w:afterAutospacing="1" w:line="360" w:lineRule="auto"/>
        <w:contextualSpacing/>
        <w:rPr>
          <w:rFonts w:ascii="Helvetica" w:hAnsi="Helvetica" w:cs="Helvetica"/>
          <w:color w:val="07132B"/>
          <w:shd w:val="clear" w:color="auto" w:fill="FFFFFF"/>
        </w:rPr>
      </w:pPr>
      <w:r>
        <w:rPr>
          <w:rFonts w:ascii="Helvetica" w:hAnsi="Helvetica" w:cs="Helvetica"/>
          <w:color w:val="07132B"/>
          <w:shd w:val="clear" w:color="auto" w:fill="FFFFFF"/>
        </w:rPr>
        <w:t xml:space="preserve">5. </w:t>
      </w:r>
      <w:r>
        <w:rPr>
          <w:rFonts w:ascii="Helvetica" w:hAnsi="Helvetica" w:cs="Helvetica"/>
          <w:color w:val="07132B"/>
          <w:shd w:val="clear" w:color="auto" w:fill="FFFFFF"/>
        </w:rPr>
        <w:t>细致耐心，认真负责，善于沟通，</w:t>
      </w:r>
      <w:proofErr w:type="gramStart"/>
      <w:r>
        <w:rPr>
          <w:rFonts w:ascii="Helvetica" w:hAnsi="Helvetica" w:cs="Helvetica"/>
          <w:color w:val="07132B"/>
          <w:shd w:val="clear" w:color="auto" w:fill="FFFFFF"/>
        </w:rPr>
        <w:t>承压力</w:t>
      </w:r>
      <w:proofErr w:type="gramEnd"/>
      <w:r>
        <w:rPr>
          <w:rFonts w:ascii="Helvetica" w:hAnsi="Helvetica" w:cs="Helvetica"/>
          <w:color w:val="07132B"/>
          <w:shd w:val="clear" w:color="auto" w:fill="FFFFFF"/>
        </w:rPr>
        <w:t>强。</w:t>
      </w:r>
    </w:p>
    <w:p w14:paraId="06CD36A1" w14:textId="77777777" w:rsidR="0038701F" w:rsidRPr="00AF1F3C" w:rsidRDefault="0038701F" w:rsidP="00764A5E">
      <w:pPr>
        <w:snapToGrid w:val="0"/>
        <w:spacing w:before="100" w:beforeAutospacing="1" w:after="100" w:afterAutospacing="1" w:line="360" w:lineRule="auto"/>
        <w:contextualSpacing/>
        <w:rPr>
          <w:rFonts w:asciiTheme="minorEastAsia" w:eastAsiaTheme="minorEastAsia" w:hAnsiTheme="minorEastAsia"/>
        </w:rPr>
      </w:pPr>
    </w:p>
    <w:p w14:paraId="762CA99C" w14:textId="5A26E586" w:rsidR="003723CC" w:rsidRPr="00141442" w:rsidRDefault="003723CC" w:rsidP="003723CC">
      <w:pPr>
        <w:snapToGrid w:val="0"/>
        <w:spacing w:before="100" w:beforeAutospacing="1" w:after="100" w:afterAutospacing="1" w:line="360" w:lineRule="auto"/>
        <w:contextualSpacing/>
        <w:rPr>
          <w:b/>
          <w:sz w:val="24"/>
        </w:rPr>
      </w:pPr>
      <w:r>
        <w:rPr>
          <w:rFonts w:hint="eastAsia"/>
          <w:b/>
          <w:sz w:val="24"/>
        </w:rPr>
        <w:t>三、简历投递</w:t>
      </w:r>
    </w:p>
    <w:p w14:paraId="4E562226" w14:textId="22F36F75" w:rsidR="00FA0EA1" w:rsidRDefault="00FA0EA1" w:rsidP="00764A5E">
      <w:pPr>
        <w:snapToGrid w:val="0"/>
        <w:spacing w:before="100" w:beforeAutospacing="1" w:after="100" w:afterAutospacing="1" w:line="360" w:lineRule="auto"/>
        <w:contextualSpacing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 w:hint="eastAsia"/>
        </w:rPr>
        <w:t>、</w:t>
      </w:r>
      <w:r w:rsidR="00073FA5">
        <w:rPr>
          <w:rFonts w:asciiTheme="minorEastAsia" w:eastAsiaTheme="minorEastAsia" w:hAnsiTheme="minorEastAsia" w:hint="eastAsia"/>
        </w:rPr>
        <w:t>简历命名</w:t>
      </w:r>
    </w:p>
    <w:p w14:paraId="11AC23D6" w14:textId="3CFD968C" w:rsidR="00073FA5" w:rsidRDefault="00073FA5" w:rsidP="00764A5E">
      <w:pPr>
        <w:snapToGrid w:val="0"/>
        <w:spacing w:before="100" w:beforeAutospacing="1" w:after="100" w:afterAutospacing="1" w:line="360" w:lineRule="auto"/>
        <w:contextualSpacing/>
        <w:rPr>
          <w:rFonts w:asciiTheme="minorEastAsia" w:eastAsiaTheme="minorEastAsia" w:hAnsiTheme="minorEastAsia"/>
        </w:rPr>
      </w:pPr>
      <w:proofErr w:type="gramStart"/>
      <w:r>
        <w:rPr>
          <w:rFonts w:asciiTheme="minorEastAsia" w:eastAsiaTheme="minorEastAsia" w:hAnsiTheme="minorEastAsia" w:hint="eastAsia"/>
        </w:rPr>
        <w:t>校招</w:t>
      </w:r>
      <w:proofErr w:type="gramEnd"/>
      <w:r>
        <w:rPr>
          <w:rFonts w:asciiTheme="minorEastAsia" w:eastAsiaTheme="minorEastAsia" w:hAnsiTheme="minorEastAsia" w:hint="eastAsia"/>
        </w:rPr>
        <w:t>-岗位名称-姓名-全日制最高学历毕业院校-专业</w:t>
      </w:r>
    </w:p>
    <w:p w14:paraId="74A76794" w14:textId="2107A954" w:rsidR="00073FA5" w:rsidRDefault="00073FA5" w:rsidP="00764A5E">
      <w:pPr>
        <w:snapToGrid w:val="0"/>
        <w:spacing w:before="100" w:beforeAutospacing="1" w:after="100" w:afterAutospacing="1" w:line="360" w:lineRule="auto"/>
        <w:contextualSpacing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2、投递邮箱</w:t>
      </w:r>
    </w:p>
    <w:p w14:paraId="3DF7D222" w14:textId="426FCB57" w:rsidR="00073FA5" w:rsidRDefault="00AC6AF1" w:rsidP="00764A5E">
      <w:pPr>
        <w:snapToGrid w:val="0"/>
        <w:spacing w:before="100" w:beforeAutospacing="1" w:after="100" w:afterAutospacing="1" w:line="360" w:lineRule="auto"/>
        <w:contextualSpacing/>
        <w:rPr>
          <w:rFonts w:asciiTheme="minorEastAsia" w:eastAsiaTheme="minorEastAsia" w:hAnsiTheme="minorEastAsia"/>
        </w:rPr>
      </w:pPr>
      <w:hyperlink r:id="rId7" w:history="1">
        <w:r w:rsidR="00322519" w:rsidRPr="00565844">
          <w:rPr>
            <w:rStyle w:val="a4"/>
            <w:rFonts w:asciiTheme="minorEastAsia" w:eastAsiaTheme="minorEastAsia" w:hAnsiTheme="minorEastAsia"/>
          </w:rPr>
          <w:t>recruiter@huatai-</w:t>
        </w:r>
        <w:r w:rsidR="00343587">
          <w:rPr>
            <w:rStyle w:val="a4"/>
            <w:rFonts w:asciiTheme="minorEastAsia" w:eastAsiaTheme="minorEastAsia" w:hAnsiTheme="minorEastAsia"/>
          </w:rPr>
          <w:t>pb</w:t>
        </w:r>
        <w:r w:rsidR="00322519" w:rsidRPr="00565844">
          <w:rPr>
            <w:rStyle w:val="a4"/>
            <w:rFonts w:asciiTheme="minorEastAsia" w:eastAsiaTheme="minorEastAsia" w:hAnsiTheme="minorEastAsia"/>
          </w:rPr>
          <w:t>.com</w:t>
        </w:r>
      </w:hyperlink>
    </w:p>
    <w:p w14:paraId="46EF78E2" w14:textId="1BE8C9DF" w:rsidR="00073FA5" w:rsidRDefault="00073FA5" w:rsidP="00764A5E">
      <w:pPr>
        <w:snapToGrid w:val="0"/>
        <w:spacing w:before="100" w:beforeAutospacing="1" w:after="100" w:afterAutospacing="1" w:line="360" w:lineRule="auto"/>
        <w:contextualSpacing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3</w:t>
      </w:r>
      <w:r>
        <w:rPr>
          <w:rFonts w:asciiTheme="minorEastAsia" w:eastAsiaTheme="minorEastAsia" w:hAnsiTheme="minorEastAsia" w:hint="eastAsia"/>
        </w:rPr>
        <w:t>、工作地点</w:t>
      </w:r>
    </w:p>
    <w:p w14:paraId="4CECD921" w14:textId="6E2AB6BB" w:rsidR="00073FA5" w:rsidRPr="00073FA5" w:rsidRDefault="00073FA5" w:rsidP="00764A5E">
      <w:pPr>
        <w:snapToGrid w:val="0"/>
        <w:spacing w:before="100" w:beforeAutospacing="1" w:after="100" w:afterAutospacing="1" w:line="360" w:lineRule="auto"/>
        <w:contextualSpacing/>
      </w:pPr>
      <w:r w:rsidRPr="00073FA5">
        <w:rPr>
          <w:rFonts w:hint="eastAsia"/>
        </w:rPr>
        <w:t>上海浦东</w:t>
      </w:r>
      <w:proofErr w:type="gramStart"/>
      <w:r w:rsidRPr="00073FA5">
        <w:rPr>
          <w:rFonts w:hint="eastAsia"/>
        </w:rPr>
        <w:t>新区民</w:t>
      </w:r>
      <w:proofErr w:type="gramEnd"/>
      <w:r w:rsidRPr="00073FA5">
        <w:rPr>
          <w:rFonts w:hint="eastAsia"/>
        </w:rPr>
        <w:t>生路1199</w:t>
      </w:r>
      <w:proofErr w:type="gramStart"/>
      <w:r w:rsidRPr="00073FA5">
        <w:rPr>
          <w:rFonts w:hint="eastAsia"/>
        </w:rPr>
        <w:t>弄证</w:t>
      </w:r>
      <w:proofErr w:type="gramEnd"/>
      <w:r w:rsidRPr="00073FA5">
        <w:rPr>
          <w:rFonts w:hint="eastAsia"/>
        </w:rPr>
        <w:t>大五道口广场1号楼</w:t>
      </w:r>
    </w:p>
    <w:p w14:paraId="330EAECE" w14:textId="34C97A32" w:rsidR="00073FA5" w:rsidRPr="00073FA5" w:rsidRDefault="00073FA5" w:rsidP="00764A5E">
      <w:pPr>
        <w:snapToGrid w:val="0"/>
        <w:spacing w:before="100" w:beforeAutospacing="1" w:after="100" w:afterAutospacing="1" w:line="360" w:lineRule="auto"/>
        <w:contextualSpacing/>
      </w:pPr>
      <w:r w:rsidRPr="00073FA5">
        <w:rPr>
          <w:rFonts w:hint="eastAsia"/>
        </w:rPr>
        <w:t>上海浦东新区芳</w:t>
      </w:r>
      <w:proofErr w:type="gramStart"/>
      <w:r w:rsidRPr="00073FA5">
        <w:rPr>
          <w:rFonts w:hint="eastAsia"/>
        </w:rPr>
        <w:t>甸</w:t>
      </w:r>
      <w:proofErr w:type="gramEnd"/>
      <w:r w:rsidRPr="00073FA5">
        <w:rPr>
          <w:rFonts w:hint="eastAsia"/>
        </w:rPr>
        <w:t>路1155号嘉里城</w:t>
      </w:r>
    </w:p>
    <w:sectPr w:rsidR="00073FA5" w:rsidRPr="00073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E9EAC" w14:textId="77777777" w:rsidR="00AC6AF1" w:rsidRDefault="00AC6AF1" w:rsidP="008F2D81">
      <w:r>
        <w:separator/>
      </w:r>
    </w:p>
  </w:endnote>
  <w:endnote w:type="continuationSeparator" w:id="0">
    <w:p w14:paraId="1FA6AEF0" w14:textId="77777777" w:rsidR="00AC6AF1" w:rsidRDefault="00AC6AF1" w:rsidP="008F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8A11C" w14:textId="77777777" w:rsidR="00AC6AF1" w:rsidRDefault="00AC6AF1" w:rsidP="008F2D81">
      <w:r>
        <w:separator/>
      </w:r>
    </w:p>
  </w:footnote>
  <w:footnote w:type="continuationSeparator" w:id="0">
    <w:p w14:paraId="3633769F" w14:textId="77777777" w:rsidR="00AC6AF1" w:rsidRDefault="00AC6AF1" w:rsidP="008F2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6F7E"/>
    <w:multiLevelType w:val="hybridMultilevel"/>
    <w:tmpl w:val="EAC2B302"/>
    <w:lvl w:ilvl="0" w:tplc="E66E9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A41775"/>
    <w:multiLevelType w:val="hybridMultilevel"/>
    <w:tmpl w:val="1D9C63E8"/>
    <w:lvl w:ilvl="0" w:tplc="16F0728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B7"/>
    <w:rsid w:val="00014E23"/>
    <w:rsid w:val="00073FA5"/>
    <w:rsid w:val="00080054"/>
    <w:rsid w:val="00092D46"/>
    <w:rsid w:val="00141442"/>
    <w:rsid w:val="00164D43"/>
    <w:rsid w:val="001D0903"/>
    <w:rsid w:val="0024307D"/>
    <w:rsid w:val="002A2A02"/>
    <w:rsid w:val="002E784F"/>
    <w:rsid w:val="002F1B7E"/>
    <w:rsid w:val="00322519"/>
    <w:rsid w:val="003369CE"/>
    <w:rsid w:val="00343587"/>
    <w:rsid w:val="003723CC"/>
    <w:rsid w:val="0038701F"/>
    <w:rsid w:val="004310AA"/>
    <w:rsid w:val="004658BA"/>
    <w:rsid w:val="004E5D96"/>
    <w:rsid w:val="0052137B"/>
    <w:rsid w:val="0058354D"/>
    <w:rsid w:val="005C1747"/>
    <w:rsid w:val="006206CD"/>
    <w:rsid w:val="00764A5E"/>
    <w:rsid w:val="00826B7D"/>
    <w:rsid w:val="00894C51"/>
    <w:rsid w:val="008F2D81"/>
    <w:rsid w:val="00917BA5"/>
    <w:rsid w:val="00984A7B"/>
    <w:rsid w:val="00A14CDB"/>
    <w:rsid w:val="00AA19C8"/>
    <w:rsid w:val="00AA53A0"/>
    <w:rsid w:val="00AC6AF1"/>
    <w:rsid w:val="00AE120D"/>
    <w:rsid w:val="00AF1F3C"/>
    <w:rsid w:val="00B835EA"/>
    <w:rsid w:val="00BB53B7"/>
    <w:rsid w:val="00C23616"/>
    <w:rsid w:val="00C4712C"/>
    <w:rsid w:val="00C87701"/>
    <w:rsid w:val="00C960E7"/>
    <w:rsid w:val="00D13230"/>
    <w:rsid w:val="00D25985"/>
    <w:rsid w:val="00E209EA"/>
    <w:rsid w:val="00E37F88"/>
    <w:rsid w:val="00E82E4A"/>
    <w:rsid w:val="00F066A2"/>
    <w:rsid w:val="00F07000"/>
    <w:rsid w:val="00F1436A"/>
    <w:rsid w:val="00F606F7"/>
    <w:rsid w:val="00F8244B"/>
    <w:rsid w:val="00FA0EA1"/>
    <w:rsid w:val="00FA7005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B70EB"/>
  <w15:chartTrackingRefBased/>
  <w15:docId w15:val="{B9AD1641-26F3-4549-8059-7F7D0DEC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A5E"/>
    <w:pPr>
      <w:jc w:val="both"/>
    </w:pPr>
    <w:rPr>
      <w:rFonts w:ascii="等线" w:eastAsia="等线" w:hAnsi="等线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20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73FA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73FA5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073FA5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073FA5"/>
    <w:rPr>
      <w:rFonts w:ascii="等线" w:eastAsia="等线" w:hAnsi="等线" w:cs="宋体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F2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8F2D81"/>
    <w:rPr>
      <w:rFonts w:ascii="等线" w:eastAsia="等线" w:hAnsi="等线" w:cs="宋体"/>
      <w:kern w:val="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F2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8F2D81"/>
    <w:rPr>
      <w:rFonts w:ascii="等线" w:eastAsia="等线" w:hAnsi="等线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4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er@huatai-b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何怡君(He Yijun)</dc:creator>
  <cp:keywords/>
  <dc:description/>
  <cp:lastModifiedBy>何怡君(He Yijun)</cp:lastModifiedBy>
  <cp:revision>25</cp:revision>
  <cp:lastPrinted>2023-03-23T07:39:00Z</cp:lastPrinted>
  <dcterms:created xsi:type="dcterms:W3CDTF">2023-03-23T05:42:00Z</dcterms:created>
  <dcterms:modified xsi:type="dcterms:W3CDTF">2023-03-31T02:01:00Z</dcterms:modified>
</cp:coreProperties>
</file>